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66" w:rsidRDefault="00E010B5" w:rsidP="00375FC0">
      <w:pPr>
        <w:pStyle w:val="Nadpis1"/>
        <w:rPr>
          <w:rFonts w:ascii="Sedlec Info" w:hAnsi="Sedlec Info"/>
        </w:rPr>
      </w:pPr>
      <w:r w:rsidRPr="00E75F03">
        <w:rPr>
          <w:rFonts w:ascii="Sedlec Info" w:hAnsi="Sedlec Info"/>
          <w:noProof/>
          <w:sz w:val="24"/>
          <w:szCs w:val="24"/>
          <w:u w:val="single"/>
          <w:lang w:eastAsia="cs-CZ"/>
        </w:rPr>
        <w:drawing>
          <wp:anchor distT="114300" distB="114300" distL="114300" distR="114300" simplePos="0" relativeHeight="251658241" behindDoc="0" locked="0" layoutInCell="0" hidden="0" allowOverlap="1">
            <wp:simplePos x="0" y="0"/>
            <wp:positionH relativeFrom="page">
              <wp:posOffset>3783965</wp:posOffset>
            </wp:positionH>
            <wp:positionV relativeFrom="page">
              <wp:posOffset>296545</wp:posOffset>
            </wp:positionV>
            <wp:extent cx="3317875" cy="746760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6mnuX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DtFgAAAAAAAAAAAADDAgAAaRQAAJgEAAAAAAAA7RYAAMMC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7467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="003E6253">
        <w:rPr>
          <w:rFonts w:ascii="Sedlec Info" w:hAnsi="Sedlec Info"/>
        </w:rPr>
        <w:t>Sedlecké suvenýry míří do celého světa</w:t>
      </w:r>
    </w:p>
    <w:p w:rsidR="003E6253" w:rsidRDefault="003E6253" w:rsidP="003E6253"/>
    <w:p w:rsidR="008621C3" w:rsidRPr="008621C3" w:rsidRDefault="003E6253" w:rsidP="008621C3">
      <w:pPr>
        <w:jc w:val="both"/>
        <w:rPr>
          <w:rFonts w:ascii="Sedlec Info" w:hAnsi="Sedlec Info"/>
          <w:b/>
          <w:sz w:val="24"/>
          <w:szCs w:val="24"/>
        </w:rPr>
      </w:pPr>
      <w:r w:rsidRPr="008621C3">
        <w:rPr>
          <w:rFonts w:ascii="Sedlec Info" w:hAnsi="Sedlec Info"/>
          <w:b/>
          <w:sz w:val="24"/>
          <w:szCs w:val="24"/>
        </w:rPr>
        <w:t>V pátek 5. 5. nastane velký den: naše sedlecké suvenýry, s láskou v Kutné Hoře designované i vyráběné, zamíří prostřednictvím nového e-</w:t>
      </w:r>
      <w:proofErr w:type="spellStart"/>
      <w:r w:rsidRPr="008621C3">
        <w:rPr>
          <w:rFonts w:ascii="Sedlec Info" w:hAnsi="Sedlec Info"/>
          <w:b/>
          <w:sz w:val="24"/>
          <w:szCs w:val="24"/>
        </w:rPr>
        <w:t>shopu</w:t>
      </w:r>
      <w:proofErr w:type="spellEnd"/>
      <w:r w:rsidRPr="008621C3">
        <w:rPr>
          <w:rFonts w:ascii="Sedlec Info" w:hAnsi="Sedlec Info"/>
          <w:b/>
          <w:sz w:val="24"/>
          <w:szCs w:val="24"/>
        </w:rPr>
        <w:t xml:space="preserve"> doslova do celého světa. </w:t>
      </w:r>
    </w:p>
    <w:p w:rsidR="008621C3" w:rsidRDefault="008621C3" w:rsidP="008621C3">
      <w:pPr>
        <w:jc w:val="both"/>
        <w:rPr>
          <w:rFonts w:ascii="Sedlec Info" w:hAnsi="Sedlec Info"/>
          <w:sz w:val="24"/>
          <w:szCs w:val="24"/>
        </w:rPr>
      </w:pPr>
    </w:p>
    <w:p w:rsidR="008621C3" w:rsidRDefault="003E6253" w:rsidP="008621C3">
      <w:pPr>
        <w:jc w:val="both"/>
        <w:rPr>
          <w:rFonts w:ascii="Sedlec Info" w:hAnsi="Sedlec Info"/>
          <w:sz w:val="24"/>
          <w:szCs w:val="24"/>
        </w:rPr>
      </w:pPr>
      <w:r w:rsidRPr="008621C3">
        <w:rPr>
          <w:rFonts w:ascii="Sedlec Info" w:hAnsi="Sedlec Info"/>
          <w:sz w:val="24"/>
          <w:szCs w:val="24"/>
        </w:rPr>
        <w:t>Už čtyři roky poctivě pracujeme na vlastní vizuální identitě, jejíž nedílnou součást</w:t>
      </w:r>
      <w:r w:rsidR="008E6B63">
        <w:rPr>
          <w:rFonts w:ascii="Sedlec Info" w:hAnsi="Sedlec Info"/>
          <w:sz w:val="24"/>
          <w:szCs w:val="24"/>
        </w:rPr>
        <w:t xml:space="preserve">í jsou i suvenýry, nebo </w:t>
      </w:r>
      <w:proofErr w:type="spellStart"/>
      <w:r w:rsidRPr="008621C3">
        <w:rPr>
          <w:rFonts w:ascii="Sedlec Info" w:hAnsi="Sedlec Info"/>
          <w:sz w:val="24"/>
          <w:szCs w:val="24"/>
        </w:rPr>
        <w:t>merch</w:t>
      </w:r>
      <w:proofErr w:type="spellEnd"/>
      <w:r w:rsidRPr="008621C3">
        <w:rPr>
          <w:rFonts w:ascii="Sedlec Info" w:hAnsi="Sedlec Info"/>
          <w:sz w:val="24"/>
          <w:szCs w:val="24"/>
        </w:rPr>
        <w:t>, chcete-li. Bylo nám líto, že v Kutné Hoře úplně chybí moderní upomínkové předměty spojené se sedlec</w:t>
      </w:r>
      <w:r w:rsidR="00495E51">
        <w:rPr>
          <w:rFonts w:ascii="Sedlec Info" w:hAnsi="Sedlec Info"/>
          <w:sz w:val="24"/>
          <w:szCs w:val="24"/>
        </w:rPr>
        <w:t xml:space="preserve">kými památkami, a tak jsme se </w:t>
      </w:r>
      <w:r w:rsidR="001E5AA8" w:rsidRPr="008621C3">
        <w:rPr>
          <w:rFonts w:ascii="Sedlec Info" w:hAnsi="Sedlec Info"/>
          <w:sz w:val="24"/>
          <w:szCs w:val="24"/>
        </w:rPr>
        <w:t xml:space="preserve">rozhodli </w:t>
      </w:r>
      <w:r w:rsidR="002E6157">
        <w:rPr>
          <w:rFonts w:ascii="Sedlec Info" w:hAnsi="Sedlec Info"/>
          <w:sz w:val="24"/>
          <w:szCs w:val="24"/>
        </w:rPr>
        <w:t>to napravit</w:t>
      </w:r>
      <w:r w:rsidRPr="008621C3">
        <w:rPr>
          <w:rFonts w:ascii="Sedlec Info" w:hAnsi="Sedlec Info"/>
          <w:sz w:val="24"/>
          <w:szCs w:val="24"/>
        </w:rPr>
        <w:t xml:space="preserve">. A protože jsme farní firma, která dbá na své kořeny, bylo pro nás důležité vymyslet a ideálně i vyrobit náš nový </w:t>
      </w:r>
      <w:proofErr w:type="spellStart"/>
      <w:r w:rsidRPr="008621C3">
        <w:rPr>
          <w:rFonts w:ascii="Sedlec Info" w:hAnsi="Sedlec Info"/>
          <w:sz w:val="24"/>
          <w:szCs w:val="24"/>
        </w:rPr>
        <w:t>merch</w:t>
      </w:r>
      <w:proofErr w:type="spellEnd"/>
      <w:r w:rsidRPr="008621C3">
        <w:rPr>
          <w:rFonts w:ascii="Sedlec Info" w:hAnsi="Sedlec Info"/>
          <w:sz w:val="24"/>
          <w:szCs w:val="24"/>
        </w:rPr>
        <w:t xml:space="preserve"> lokálně</w:t>
      </w:r>
      <w:r w:rsidR="001E5AA8" w:rsidRPr="008621C3">
        <w:rPr>
          <w:rFonts w:ascii="Sedlec Info" w:hAnsi="Sedlec Info"/>
          <w:sz w:val="24"/>
          <w:szCs w:val="24"/>
        </w:rPr>
        <w:t xml:space="preserve"> a udržitelně</w:t>
      </w:r>
      <w:r w:rsidRPr="008621C3">
        <w:rPr>
          <w:rFonts w:ascii="Sedlec Info" w:hAnsi="Sedlec Info"/>
          <w:sz w:val="24"/>
          <w:szCs w:val="24"/>
        </w:rPr>
        <w:t xml:space="preserve">. </w:t>
      </w:r>
    </w:p>
    <w:p w:rsidR="003E6253" w:rsidRPr="008621C3" w:rsidRDefault="003E6253" w:rsidP="008621C3">
      <w:pPr>
        <w:jc w:val="both"/>
        <w:rPr>
          <w:rFonts w:ascii="Sedlec Info" w:hAnsi="Sedlec Info"/>
          <w:sz w:val="24"/>
          <w:szCs w:val="24"/>
        </w:rPr>
      </w:pPr>
      <w:r w:rsidRPr="008621C3">
        <w:rPr>
          <w:rFonts w:ascii="Sedlec Info" w:hAnsi="Sedlec Info"/>
          <w:sz w:val="24"/>
          <w:szCs w:val="24"/>
        </w:rPr>
        <w:t xml:space="preserve">Kostnickou linii pro nás navrhla kutnohorská grafička, ilustrátorka a pedagožka Jana Štolbová a vše vyprodukovala kutnohorská reklamní agentura Lepor s. r. o. v čele s kreativně akční duší Monikou </w:t>
      </w:r>
      <w:proofErr w:type="spellStart"/>
      <w:r w:rsidRPr="008621C3">
        <w:rPr>
          <w:rFonts w:ascii="Sedlec Info" w:hAnsi="Sedlec Info"/>
          <w:sz w:val="24"/>
          <w:szCs w:val="24"/>
        </w:rPr>
        <w:t>Košatovou</w:t>
      </w:r>
      <w:proofErr w:type="spellEnd"/>
      <w:r w:rsidRPr="008621C3">
        <w:rPr>
          <w:rFonts w:ascii="Sedlec Info" w:hAnsi="Sedlec Info"/>
          <w:sz w:val="24"/>
          <w:szCs w:val="24"/>
        </w:rPr>
        <w:t>. Veškeré předměty nám jistou rukou a bystrým okem nafotil kutnohorský fotograf Ondřej Soukup. Modely a modelkami jsme se stali my sami – zaměs</w:t>
      </w:r>
      <w:r w:rsidR="008E6B63">
        <w:rPr>
          <w:rFonts w:ascii="Sedlec Info" w:hAnsi="Sedlec Info"/>
          <w:sz w:val="24"/>
          <w:szCs w:val="24"/>
        </w:rPr>
        <w:t>tnanci nebo přátelé</w:t>
      </w:r>
      <w:r w:rsidRPr="008621C3">
        <w:rPr>
          <w:rFonts w:ascii="Sedlec Info" w:hAnsi="Sedlec Info"/>
          <w:sz w:val="24"/>
          <w:szCs w:val="24"/>
        </w:rPr>
        <w:t xml:space="preserve"> sedlecké farnosti. Dělat </w:t>
      </w:r>
      <w:proofErr w:type="spellStart"/>
      <w:r w:rsidRPr="008621C3">
        <w:rPr>
          <w:rFonts w:ascii="Sedlec Info" w:hAnsi="Sedlec Info"/>
          <w:sz w:val="24"/>
          <w:szCs w:val="24"/>
        </w:rPr>
        <w:t>merch</w:t>
      </w:r>
      <w:proofErr w:type="spellEnd"/>
      <w:r w:rsidRPr="008621C3">
        <w:rPr>
          <w:rFonts w:ascii="Sedlec Info" w:hAnsi="Sedlec Info"/>
          <w:sz w:val="24"/>
          <w:szCs w:val="24"/>
        </w:rPr>
        <w:t xml:space="preserve"> pro kostnici není jednoduché, motiv lebky sice dobře prodává, ale </w:t>
      </w:r>
      <w:r w:rsidR="001B7AE3" w:rsidRPr="008621C3">
        <w:rPr>
          <w:rFonts w:ascii="Sedlec Info" w:hAnsi="Sedlec Info"/>
          <w:sz w:val="24"/>
          <w:szCs w:val="24"/>
        </w:rPr>
        <w:t xml:space="preserve">dlouhodobě chceme, aby nebyla kostnice vnímána jen jako turistická atrakce. Pracujeme proto s poselstvím kostnice – memento </w:t>
      </w:r>
      <w:proofErr w:type="spellStart"/>
      <w:r w:rsidR="001E5AA8" w:rsidRPr="008621C3">
        <w:rPr>
          <w:rFonts w:ascii="Sedlec Info" w:hAnsi="Sedlec Info"/>
          <w:sz w:val="24"/>
          <w:szCs w:val="24"/>
        </w:rPr>
        <w:t>mori</w:t>
      </w:r>
      <w:proofErr w:type="spellEnd"/>
      <w:r w:rsidR="001E5AA8" w:rsidRPr="008621C3">
        <w:rPr>
          <w:rFonts w:ascii="Sedlec Info" w:hAnsi="Sedlec Info"/>
          <w:sz w:val="24"/>
          <w:szCs w:val="24"/>
        </w:rPr>
        <w:t>. Z</w:t>
      </w:r>
      <w:r w:rsidR="001B7AE3" w:rsidRPr="008621C3">
        <w:rPr>
          <w:rFonts w:ascii="Sedlec Info" w:hAnsi="Sedlec Info"/>
          <w:sz w:val="24"/>
          <w:szCs w:val="24"/>
        </w:rPr>
        <w:t>ároveň ale</w:t>
      </w:r>
      <w:r w:rsidR="001E5AA8" w:rsidRPr="008621C3">
        <w:rPr>
          <w:rFonts w:ascii="Sedlec Info" w:hAnsi="Sedlec Info"/>
          <w:sz w:val="24"/>
          <w:szCs w:val="24"/>
        </w:rPr>
        <w:t xml:space="preserve"> víme, že ne vše musíme brát smrtelně vážně, a tak</w:t>
      </w:r>
      <w:r w:rsidR="001B7AE3" w:rsidRPr="008621C3">
        <w:rPr>
          <w:rFonts w:ascii="Sedlec Info" w:hAnsi="Sedlec Info"/>
          <w:sz w:val="24"/>
          <w:szCs w:val="24"/>
        </w:rPr>
        <w:t xml:space="preserve"> jsme se nechali inspirovat</w:t>
      </w:r>
      <w:r w:rsidR="001E5AA8" w:rsidRPr="008621C3">
        <w:rPr>
          <w:rFonts w:ascii="Sedlec Info" w:hAnsi="Sedlec Info"/>
          <w:sz w:val="24"/>
          <w:szCs w:val="24"/>
        </w:rPr>
        <w:t xml:space="preserve"> </w:t>
      </w:r>
      <w:r w:rsidR="001B7AE3" w:rsidRPr="008621C3">
        <w:rPr>
          <w:rFonts w:ascii="Sedlec Info" w:hAnsi="Sedlec Info"/>
          <w:sz w:val="24"/>
          <w:szCs w:val="24"/>
        </w:rPr>
        <w:t>českými pořekadly</w:t>
      </w:r>
      <w:r w:rsidR="001E5AA8" w:rsidRPr="008621C3">
        <w:rPr>
          <w:rFonts w:ascii="Sedlec Info" w:hAnsi="Sedlec Info"/>
          <w:sz w:val="24"/>
          <w:szCs w:val="24"/>
        </w:rPr>
        <w:t xml:space="preserve">. Všimli jste si někdy, kolik pořekadel s motivem kostí a lidských údů existuje a jak dobře fungují? </w:t>
      </w:r>
      <w:r w:rsidR="008621C3">
        <w:rPr>
          <w:rFonts w:ascii="Sedlec Info" w:hAnsi="Sedlec Info"/>
          <w:sz w:val="24"/>
          <w:szCs w:val="24"/>
        </w:rPr>
        <w:t>A tak tedy mrzneme</w:t>
      </w:r>
      <w:r w:rsidR="001B7AE3" w:rsidRPr="008621C3">
        <w:rPr>
          <w:rFonts w:ascii="Sedlec Info" w:hAnsi="Sedlec Info"/>
          <w:sz w:val="24"/>
          <w:szCs w:val="24"/>
        </w:rPr>
        <w:t xml:space="preserve"> </w:t>
      </w:r>
      <w:r w:rsidR="008621C3">
        <w:rPr>
          <w:rFonts w:ascii="Sedlec Info" w:hAnsi="Sedlec Info"/>
          <w:sz w:val="24"/>
          <w:szCs w:val="24"/>
        </w:rPr>
        <w:t>na kost, je u nás mrtvo, nelámeme</w:t>
      </w:r>
      <w:r w:rsidR="001B7AE3" w:rsidRPr="008621C3">
        <w:rPr>
          <w:rFonts w:ascii="Sedlec Info" w:hAnsi="Sedlec Info"/>
          <w:sz w:val="24"/>
          <w:szCs w:val="24"/>
        </w:rPr>
        <w:t xml:space="preserve"> si hlavu</w:t>
      </w:r>
      <w:r w:rsidR="008621C3">
        <w:rPr>
          <w:rFonts w:ascii="Sedlec Info" w:hAnsi="Sedlec Info"/>
          <w:sz w:val="24"/>
          <w:szCs w:val="24"/>
        </w:rPr>
        <w:t xml:space="preserve"> a jsme dobráci</w:t>
      </w:r>
      <w:r w:rsidR="001E5AA8" w:rsidRPr="008621C3">
        <w:rPr>
          <w:rFonts w:ascii="Sedlec Info" w:hAnsi="Sedlec Info"/>
          <w:sz w:val="24"/>
          <w:szCs w:val="24"/>
        </w:rPr>
        <w:t xml:space="preserve"> od kosti. </w:t>
      </w:r>
    </w:p>
    <w:p w:rsidR="008621C3" w:rsidRPr="008621C3" w:rsidRDefault="001E5AA8" w:rsidP="008621C3">
      <w:pPr>
        <w:jc w:val="both"/>
        <w:rPr>
          <w:rFonts w:ascii="Sedlec Info" w:hAnsi="Sedlec Info"/>
          <w:sz w:val="24"/>
          <w:szCs w:val="24"/>
        </w:rPr>
      </w:pPr>
      <w:r w:rsidRPr="008621C3">
        <w:rPr>
          <w:rFonts w:ascii="Sedlec Info" w:hAnsi="Sedlec Info"/>
          <w:sz w:val="24"/>
          <w:szCs w:val="24"/>
        </w:rPr>
        <w:t>N</w:t>
      </w:r>
      <w:r w:rsidR="001B7AE3" w:rsidRPr="008621C3">
        <w:rPr>
          <w:rFonts w:ascii="Sedlec Info" w:hAnsi="Sedlec Info"/>
          <w:sz w:val="24"/>
          <w:szCs w:val="24"/>
        </w:rPr>
        <w:t xml:space="preserve">áš nádherný farní kostel, tedy vlastně katedrála Nanebevzetí Panny Marie a sv. Jana Křtitele si zasloužila trochu jiný přístup. Design zbrusu nových suvenýrů nenavrhl místní rodák, ale slavný Čech italského původu Jan Blažej </w:t>
      </w:r>
      <w:proofErr w:type="spellStart"/>
      <w:r w:rsidR="001B7AE3" w:rsidRPr="008621C3">
        <w:rPr>
          <w:rFonts w:ascii="Sedlec Info" w:hAnsi="Sedlec Info"/>
          <w:sz w:val="24"/>
          <w:szCs w:val="24"/>
        </w:rPr>
        <w:t>Santini</w:t>
      </w:r>
      <w:proofErr w:type="spellEnd"/>
      <w:r w:rsidR="001B7AE3" w:rsidRPr="008621C3">
        <w:rPr>
          <w:rFonts w:ascii="Sedlec Info" w:hAnsi="Sedlec Info"/>
          <w:sz w:val="24"/>
          <w:szCs w:val="24"/>
        </w:rPr>
        <w:t xml:space="preserve"> </w:t>
      </w:r>
      <w:proofErr w:type="spellStart"/>
      <w:r w:rsidR="001B7AE3" w:rsidRPr="008621C3">
        <w:rPr>
          <w:rFonts w:ascii="Sedlec Info" w:hAnsi="Sedlec Info"/>
          <w:sz w:val="24"/>
          <w:szCs w:val="24"/>
        </w:rPr>
        <w:t>Aichel</w:t>
      </w:r>
      <w:proofErr w:type="spellEnd"/>
      <w:r w:rsidR="001B7AE3" w:rsidRPr="008621C3">
        <w:rPr>
          <w:rFonts w:ascii="Sedlec Info" w:hAnsi="Sedlec Info"/>
          <w:sz w:val="24"/>
          <w:szCs w:val="24"/>
        </w:rPr>
        <w:t xml:space="preserve">, od jehož smrti právě letos uplyne 300 let. A ačkoliv je </w:t>
      </w:r>
      <w:proofErr w:type="spellStart"/>
      <w:r w:rsidR="001B7AE3" w:rsidRPr="008621C3">
        <w:rPr>
          <w:rFonts w:ascii="Sedlec Info" w:hAnsi="Sedlec Info"/>
          <w:sz w:val="24"/>
          <w:szCs w:val="24"/>
        </w:rPr>
        <w:t>Santini</w:t>
      </w:r>
      <w:proofErr w:type="spellEnd"/>
      <w:r w:rsidR="001B7AE3" w:rsidRPr="008621C3">
        <w:rPr>
          <w:rFonts w:ascii="Sedlec Info" w:hAnsi="Sedlec Info"/>
          <w:sz w:val="24"/>
          <w:szCs w:val="24"/>
        </w:rPr>
        <w:t xml:space="preserve"> </w:t>
      </w:r>
      <w:r w:rsidRPr="008621C3">
        <w:rPr>
          <w:rFonts w:ascii="Sedlec Info" w:hAnsi="Sedlec Info"/>
          <w:sz w:val="24"/>
          <w:szCs w:val="24"/>
        </w:rPr>
        <w:t xml:space="preserve">300 let </w:t>
      </w:r>
      <w:r w:rsidR="001B7AE3" w:rsidRPr="008621C3">
        <w:rPr>
          <w:rFonts w:ascii="Sedlec Info" w:hAnsi="Sedlec Info"/>
          <w:sz w:val="24"/>
          <w:szCs w:val="24"/>
        </w:rPr>
        <w:t xml:space="preserve">po smrti, jeho odkaz je </w:t>
      </w:r>
      <w:r w:rsidRPr="008621C3">
        <w:rPr>
          <w:rFonts w:ascii="Sedlec Info" w:hAnsi="Sedlec Info"/>
          <w:sz w:val="24"/>
          <w:szCs w:val="24"/>
        </w:rPr>
        <w:t xml:space="preserve">nejenom </w:t>
      </w:r>
      <w:r w:rsidR="001B7AE3" w:rsidRPr="008621C3">
        <w:rPr>
          <w:rFonts w:ascii="Sedlec Info" w:hAnsi="Sedlec Info"/>
          <w:sz w:val="24"/>
          <w:szCs w:val="24"/>
        </w:rPr>
        <w:t xml:space="preserve">zde v Sedlci nesmrtelný. </w:t>
      </w:r>
      <w:proofErr w:type="spellStart"/>
      <w:r w:rsidR="001B7AE3" w:rsidRPr="008621C3">
        <w:rPr>
          <w:rFonts w:ascii="Sedlec Info" w:hAnsi="Sedlec Info"/>
          <w:sz w:val="24"/>
          <w:szCs w:val="24"/>
        </w:rPr>
        <w:t>Santini</w:t>
      </w:r>
      <w:proofErr w:type="spellEnd"/>
      <w:r w:rsidR="001B7AE3" w:rsidRPr="008621C3">
        <w:rPr>
          <w:rFonts w:ascii="Sedlec Info" w:hAnsi="Sedlec Info"/>
          <w:sz w:val="24"/>
          <w:szCs w:val="24"/>
        </w:rPr>
        <w:t xml:space="preserve"> nebyl jen stavařem a architektem, ale bráno současnou optikou, </w:t>
      </w:r>
      <w:r w:rsidRPr="008621C3">
        <w:rPr>
          <w:rFonts w:ascii="Sedlec Info" w:hAnsi="Sedlec Info"/>
          <w:sz w:val="24"/>
          <w:szCs w:val="24"/>
        </w:rPr>
        <w:t xml:space="preserve">i </w:t>
      </w:r>
      <w:r w:rsidR="001B7AE3" w:rsidRPr="008621C3">
        <w:rPr>
          <w:rFonts w:ascii="Sedlec Info" w:hAnsi="Sedlec Info"/>
          <w:sz w:val="24"/>
          <w:szCs w:val="24"/>
        </w:rPr>
        <w:t>designerem. A právě</w:t>
      </w:r>
      <w:r w:rsidRPr="008621C3">
        <w:rPr>
          <w:rFonts w:ascii="Sedlec Info" w:hAnsi="Sedlec Info"/>
          <w:sz w:val="24"/>
          <w:szCs w:val="24"/>
        </w:rPr>
        <w:t xml:space="preserve"> více než 300 let starý vzor podlahy </w:t>
      </w:r>
      <w:r w:rsidR="001B7AE3" w:rsidRPr="008621C3">
        <w:rPr>
          <w:rFonts w:ascii="Sedlec Info" w:hAnsi="Sedlec Info"/>
          <w:sz w:val="24"/>
          <w:szCs w:val="24"/>
        </w:rPr>
        <w:t xml:space="preserve">presbytáře sedlecké katedrály jsme se rozhodli využít na suvenýry spojené s katedrálou. </w:t>
      </w:r>
      <w:r w:rsidRPr="008621C3">
        <w:rPr>
          <w:rFonts w:ascii="Sedlec Info" w:hAnsi="Sedlec Info"/>
          <w:sz w:val="24"/>
          <w:szCs w:val="24"/>
        </w:rPr>
        <w:t>I ty jsme však vyrobili co nejvíce lokálně, i když v případě šátku, ledvinky</w:t>
      </w:r>
      <w:r w:rsidR="008621C3" w:rsidRPr="008621C3">
        <w:rPr>
          <w:rFonts w:ascii="Sedlec Info" w:hAnsi="Sedlec Info"/>
          <w:sz w:val="24"/>
          <w:szCs w:val="24"/>
        </w:rPr>
        <w:t xml:space="preserve"> a broží</w:t>
      </w:r>
      <w:r w:rsidRPr="008621C3">
        <w:rPr>
          <w:rFonts w:ascii="Sedlec Info" w:hAnsi="Sedlec Info"/>
          <w:sz w:val="24"/>
          <w:szCs w:val="24"/>
        </w:rPr>
        <w:t xml:space="preserve"> to byla fuška. Inu neobvyklý kostel a architekt si zaslouží neobvyklé suvenýry</w:t>
      </w:r>
      <w:r w:rsidR="008621C3">
        <w:rPr>
          <w:rFonts w:ascii="Sedlec Info" w:hAnsi="Sedlec Info"/>
          <w:sz w:val="24"/>
          <w:szCs w:val="24"/>
        </w:rPr>
        <w:t>…</w:t>
      </w:r>
      <w:r w:rsidRPr="008621C3">
        <w:rPr>
          <w:rFonts w:ascii="Sedlec Info" w:hAnsi="Sedlec Info"/>
          <w:sz w:val="24"/>
          <w:szCs w:val="24"/>
        </w:rPr>
        <w:t xml:space="preserve"> </w:t>
      </w:r>
    </w:p>
    <w:p w:rsidR="008621C3" w:rsidRDefault="001E5AA8" w:rsidP="008621C3">
      <w:pPr>
        <w:jc w:val="both"/>
        <w:rPr>
          <w:rFonts w:ascii="Sedlec Info" w:hAnsi="Sedlec Info"/>
          <w:sz w:val="24"/>
          <w:szCs w:val="24"/>
        </w:rPr>
      </w:pPr>
      <w:r w:rsidRPr="008621C3">
        <w:rPr>
          <w:rFonts w:ascii="Sedlec Info" w:hAnsi="Sedlec Info"/>
          <w:sz w:val="24"/>
          <w:szCs w:val="24"/>
        </w:rPr>
        <w:t xml:space="preserve">Prodej našich suvenýrů jsme si vyzkoušeli nejprve v našem živém prostředí v infocentru, </w:t>
      </w:r>
      <w:r w:rsidR="008621C3">
        <w:rPr>
          <w:rFonts w:ascii="Sedlec Info" w:hAnsi="Sedlec Info"/>
          <w:sz w:val="24"/>
          <w:szCs w:val="24"/>
        </w:rPr>
        <w:t xml:space="preserve">v </w:t>
      </w:r>
      <w:r w:rsidRPr="008621C3">
        <w:rPr>
          <w:rFonts w:ascii="Sedlec Info" w:hAnsi="Sedlec Info"/>
          <w:sz w:val="24"/>
          <w:szCs w:val="24"/>
        </w:rPr>
        <w:t>kostnici a v katedrále v</w:t>
      </w:r>
      <w:r w:rsidR="00A403C5">
        <w:rPr>
          <w:rFonts w:ascii="Sedlec Info" w:hAnsi="Sedlec Info"/>
          <w:sz w:val="24"/>
          <w:szCs w:val="24"/>
        </w:rPr>
        <w:t xml:space="preserve"> Sedlci, </w:t>
      </w:r>
      <w:r w:rsidRPr="008621C3">
        <w:rPr>
          <w:rFonts w:ascii="Sedlec Info" w:hAnsi="Sedlec Info"/>
          <w:sz w:val="24"/>
          <w:szCs w:val="24"/>
        </w:rPr>
        <w:t>a protože jsme vnímali, jak velký zájem o naše produkty je, rozhodli jsme se rozjet</w:t>
      </w:r>
      <w:r w:rsidR="008621C3">
        <w:rPr>
          <w:rFonts w:ascii="Sedlec Info" w:hAnsi="Sedlec Info"/>
          <w:sz w:val="24"/>
          <w:szCs w:val="24"/>
        </w:rPr>
        <w:t xml:space="preserve"> náš</w:t>
      </w:r>
      <w:r w:rsidR="008621C3" w:rsidRPr="008621C3">
        <w:rPr>
          <w:rFonts w:ascii="Sedlec Info" w:hAnsi="Sedlec Info"/>
          <w:sz w:val="24"/>
          <w:szCs w:val="24"/>
        </w:rPr>
        <w:t xml:space="preserve"> vlastní</w:t>
      </w:r>
      <w:r w:rsidRPr="008621C3">
        <w:rPr>
          <w:rFonts w:ascii="Sedlec Info" w:hAnsi="Sedlec Info"/>
          <w:sz w:val="24"/>
          <w:szCs w:val="24"/>
        </w:rPr>
        <w:t xml:space="preserve"> e-</w:t>
      </w:r>
      <w:proofErr w:type="spellStart"/>
      <w:r w:rsidRPr="008621C3">
        <w:rPr>
          <w:rFonts w:ascii="Sedlec Info" w:hAnsi="Sedlec Info"/>
          <w:sz w:val="24"/>
          <w:szCs w:val="24"/>
        </w:rPr>
        <w:t>shop</w:t>
      </w:r>
      <w:proofErr w:type="spellEnd"/>
      <w:r w:rsidRPr="008621C3">
        <w:rPr>
          <w:rFonts w:ascii="Sedlec Info" w:hAnsi="Sedlec Info"/>
          <w:sz w:val="24"/>
          <w:szCs w:val="24"/>
        </w:rPr>
        <w:t xml:space="preserve">. </w:t>
      </w:r>
    </w:p>
    <w:p w:rsidR="00554466" w:rsidRDefault="008621C3" w:rsidP="008621C3">
      <w:pPr>
        <w:jc w:val="both"/>
        <w:rPr>
          <w:rFonts w:ascii="Sedlec Info" w:hAnsi="Sedlec Info"/>
          <w:sz w:val="24"/>
          <w:szCs w:val="24"/>
        </w:rPr>
      </w:pPr>
      <w:r w:rsidRPr="008621C3">
        <w:rPr>
          <w:rFonts w:ascii="Sedlec Info" w:hAnsi="Sedlec Info"/>
          <w:sz w:val="24"/>
          <w:szCs w:val="24"/>
        </w:rPr>
        <w:t xml:space="preserve">A přestože má den jeho spuštění v datu </w:t>
      </w:r>
      <w:r w:rsidR="00A403C5">
        <w:rPr>
          <w:rFonts w:ascii="Sedlec Info" w:hAnsi="Sedlec Info"/>
          <w:sz w:val="24"/>
          <w:szCs w:val="24"/>
        </w:rPr>
        <w:t>dvě pětky, věříme, že obstojí</w:t>
      </w:r>
      <w:r w:rsidRPr="008621C3">
        <w:rPr>
          <w:rFonts w:ascii="Sedlec Info" w:hAnsi="Sedlec Info"/>
          <w:sz w:val="24"/>
          <w:szCs w:val="24"/>
        </w:rPr>
        <w:t xml:space="preserve"> na jedničku!</w:t>
      </w:r>
    </w:p>
    <w:p w:rsidR="00782F31" w:rsidRDefault="00782F31" w:rsidP="008621C3">
      <w:pPr>
        <w:jc w:val="both"/>
        <w:rPr>
          <w:rFonts w:ascii="Sedlec Info" w:hAnsi="Sedlec Info"/>
          <w:sz w:val="24"/>
          <w:szCs w:val="24"/>
        </w:rPr>
      </w:pPr>
    </w:p>
    <w:p w:rsidR="00782F31" w:rsidRDefault="00782F31" w:rsidP="008621C3">
      <w:pPr>
        <w:jc w:val="both"/>
        <w:rPr>
          <w:rFonts w:ascii="Sedlec Info" w:hAnsi="Sedlec Info"/>
          <w:sz w:val="24"/>
          <w:szCs w:val="24"/>
        </w:rPr>
      </w:pPr>
      <w:hyperlink r:id="rId6" w:history="1">
        <w:r w:rsidRPr="00504254">
          <w:rPr>
            <w:rStyle w:val="Hypertextovodkaz"/>
            <w:rFonts w:ascii="Sedlec Info" w:hAnsi="Sedlec Info"/>
            <w:sz w:val="24"/>
            <w:szCs w:val="24"/>
          </w:rPr>
          <w:t>https://eshop.sedlec.info/</w:t>
        </w:r>
      </w:hyperlink>
      <w:r>
        <w:rPr>
          <w:rFonts w:ascii="Sedlec Info" w:hAnsi="Sedlec Info"/>
          <w:sz w:val="24"/>
          <w:szCs w:val="24"/>
        </w:rPr>
        <w:t xml:space="preserve"> </w:t>
      </w:r>
    </w:p>
    <w:p w:rsidR="00782F31" w:rsidRDefault="00782F31" w:rsidP="008621C3">
      <w:pPr>
        <w:jc w:val="both"/>
        <w:rPr>
          <w:rFonts w:ascii="Sedlec Info" w:hAnsi="Sedlec Info"/>
          <w:sz w:val="24"/>
          <w:szCs w:val="24"/>
        </w:rPr>
      </w:pPr>
    </w:p>
    <w:p w:rsidR="00782F31" w:rsidRDefault="00782F31" w:rsidP="008621C3">
      <w:pPr>
        <w:jc w:val="both"/>
        <w:rPr>
          <w:rFonts w:ascii="Sedlec Info" w:hAnsi="Sedlec Info"/>
          <w:sz w:val="24"/>
          <w:szCs w:val="24"/>
        </w:rPr>
      </w:pPr>
      <w:bookmarkStart w:id="0" w:name="_GoBack"/>
      <w:bookmarkEnd w:id="0"/>
    </w:p>
    <w:p w:rsidR="008621C3" w:rsidRDefault="008621C3" w:rsidP="008621C3">
      <w:pPr>
        <w:jc w:val="both"/>
        <w:rPr>
          <w:rFonts w:ascii="Sedlec Info" w:hAnsi="Sedlec Info"/>
          <w:sz w:val="24"/>
          <w:szCs w:val="24"/>
        </w:rPr>
      </w:pPr>
    </w:p>
    <w:p w:rsidR="008621C3" w:rsidRPr="008621C3" w:rsidRDefault="008621C3" w:rsidP="008621C3">
      <w:pPr>
        <w:jc w:val="both"/>
        <w:rPr>
          <w:rFonts w:ascii="Sedlec Info" w:hAnsi="Sedlec Info"/>
          <w:sz w:val="24"/>
          <w:szCs w:val="24"/>
        </w:rPr>
      </w:pPr>
    </w:p>
    <w:p w:rsidR="008621C3" w:rsidRPr="00554466" w:rsidRDefault="008621C3" w:rsidP="001E5AA8">
      <w:pPr>
        <w:rPr>
          <w:rFonts w:ascii="Sedlec Info" w:hAnsi="Sedlec Info"/>
          <w:u w:val="single"/>
        </w:rPr>
      </w:pPr>
    </w:p>
    <w:p w:rsidR="007657FC" w:rsidRPr="00554466" w:rsidRDefault="007657FC" w:rsidP="00803D4F">
      <w:pPr>
        <w:pStyle w:val="Nadpis1"/>
        <w:jc w:val="both"/>
        <w:rPr>
          <w:rFonts w:ascii="Sedlec Info" w:hAnsi="Sedlec Info"/>
          <w:sz w:val="22"/>
          <w:szCs w:val="22"/>
          <w:lang w:eastAsia="cs-CZ"/>
        </w:rPr>
      </w:pPr>
    </w:p>
    <w:p w:rsidR="007657FC" w:rsidRPr="00554466" w:rsidRDefault="007657FC" w:rsidP="00803D4F">
      <w:pPr>
        <w:jc w:val="both"/>
        <w:rPr>
          <w:rFonts w:ascii="Sedlec Info" w:hAnsi="Sedlec Info"/>
          <w:sz w:val="22"/>
          <w:szCs w:val="22"/>
          <w:lang w:eastAsia="cs-CZ"/>
        </w:rPr>
      </w:pPr>
    </w:p>
    <w:p w:rsidR="00397A1E" w:rsidRPr="00554466" w:rsidRDefault="00397A1E" w:rsidP="00397A1E">
      <w:pPr>
        <w:rPr>
          <w:rFonts w:ascii="Sedlec Info" w:hAnsi="Sedlec Info"/>
          <w:sz w:val="22"/>
          <w:szCs w:val="22"/>
        </w:rPr>
      </w:pPr>
      <w:r w:rsidRPr="00554466">
        <w:rPr>
          <w:rFonts w:ascii="Sedlec Info" w:hAnsi="Sedlec Info"/>
          <w:sz w:val="22"/>
          <w:szCs w:val="22"/>
        </w:rPr>
        <w:t xml:space="preserve"> </w:t>
      </w:r>
    </w:p>
    <w:sectPr w:rsidR="00397A1E" w:rsidRPr="00554466">
      <w:endnotePr>
        <w:numFmt w:val="decimal"/>
      </w:endnotePr>
      <w:type w:val="continuous"/>
      <w:pgSz w:w="11907" w:h="16840"/>
      <w:pgMar w:top="2520" w:right="945" w:bottom="1440" w:left="12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dlec Info">
    <w:panose1 w:val="02000503000000020003"/>
    <w:charset w:val="00"/>
    <w:family w:val="modern"/>
    <w:notTrueType/>
    <w:pitch w:val="variable"/>
    <w:sig w:usb0="A00002AF" w:usb1="4000207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2CD"/>
    <w:multiLevelType w:val="hybridMultilevel"/>
    <w:tmpl w:val="61182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C06"/>
    <w:multiLevelType w:val="hybridMultilevel"/>
    <w:tmpl w:val="B43E3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7571"/>
    <w:multiLevelType w:val="hybridMultilevel"/>
    <w:tmpl w:val="371232FE"/>
    <w:lvl w:ilvl="0" w:tplc="F342D28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1B12"/>
    <w:multiLevelType w:val="hybridMultilevel"/>
    <w:tmpl w:val="619C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E06B1"/>
    <w:multiLevelType w:val="hybridMultilevel"/>
    <w:tmpl w:val="06F2A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1944"/>
    <w:multiLevelType w:val="hybridMultilevel"/>
    <w:tmpl w:val="4AA6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24B0F"/>
    <w:multiLevelType w:val="hybridMultilevel"/>
    <w:tmpl w:val="006EFE50"/>
    <w:lvl w:ilvl="0" w:tplc="943678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77207"/>
    <w:multiLevelType w:val="hybridMultilevel"/>
    <w:tmpl w:val="38CA2EA4"/>
    <w:lvl w:ilvl="0" w:tplc="6E0C3E1C">
      <w:numFmt w:val="bullet"/>
      <w:lvlText w:val="-"/>
      <w:lvlJc w:val="left"/>
      <w:pPr>
        <w:ind w:left="1145" w:hanging="360"/>
      </w:pPr>
      <w:rPr>
        <w:rFonts w:ascii="Sedlec Info" w:eastAsia="SimSun" w:hAnsi="Sedlec Inf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F852396"/>
    <w:multiLevelType w:val="hybridMultilevel"/>
    <w:tmpl w:val="E71E167A"/>
    <w:lvl w:ilvl="0" w:tplc="C7F8F3A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0401E"/>
    <w:multiLevelType w:val="hybridMultilevel"/>
    <w:tmpl w:val="7DCC8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B2393"/>
    <w:multiLevelType w:val="hybridMultilevel"/>
    <w:tmpl w:val="0596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3"/>
    <w:rsid w:val="00002E4A"/>
    <w:rsid w:val="00006DAF"/>
    <w:rsid w:val="00037144"/>
    <w:rsid w:val="00047326"/>
    <w:rsid w:val="00047EF9"/>
    <w:rsid w:val="00097470"/>
    <w:rsid w:val="00097B3B"/>
    <w:rsid w:val="000E206D"/>
    <w:rsid w:val="000F2723"/>
    <w:rsid w:val="00176F23"/>
    <w:rsid w:val="001B7AE3"/>
    <w:rsid w:val="001D20BA"/>
    <w:rsid w:val="001E5AA8"/>
    <w:rsid w:val="001F45A6"/>
    <w:rsid w:val="002129EC"/>
    <w:rsid w:val="00225994"/>
    <w:rsid w:val="0029389E"/>
    <w:rsid w:val="002E6157"/>
    <w:rsid w:val="00375FC0"/>
    <w:rsid w:val="003864FC"/>
    <w:rsid w:val="00397A1E"/>
    <w:rsid w:val="003B0A54"/>
    <w:rsid w:val="003D0571"/>
    <w:rsid w:val="003D54E0"/>
    <w:rsid w:val="003E6253"/>
    <w:rsid w:val="00424C80"/>
    <w:rsid w:val="004563D0"/>
    <w:rsid w:val="00495E51"/>
    <w:rsid w:val="004975EA"/>
    <w:rsid w:val="004D7DD8"/>
    <w:rsid w:val="004F28D0"/>
    <w:rsid w:val="00512CF3"/>
    <w:rsid w:val="00521331"/>
    <w:rsid w:val="00554466"/>
    <w:rsid w:val="00561501"/>
    <w:rsid w:val="005F3246"/>
    <w:rsid w:val="00610776"/>
    <w:rsid w:val="00620069"/>
    <w:rsid w:val="007657FC"/>
    <w:rsid w:val="00767816"/>
    <w:rsid w:val="00780DCE"/>
    <w:rsid w:val="00782F31"/>
    <w:rsid w:val="007950AC"/>
    <w:rsid w:val="007D3552"/>
    <w:rsid w:val="00803C71"/>
    <w:rsid w:val="00803D4F"/>
    <w:rsid w:val="008621C3"/>
    <w:rsid w:val="008E6B63"/>
    <w:rsid w:val="008F0234"/>
    <w:rsid w:val="00947A8E"/>
    <w:rsid w:val="0096673A"/>
    <w:rsid w:val="00992FE5"/>
    <w:rsid w:val="009B2220"/>
    <w:rsid w:val="009E43CA"/>
    <w:rsid w:val="00A015E1"/>
    <w:rsid w:val="00A24D63"/>
    <w:rsid w:val="00A403C5"/>
    <w:rsid w:val="00A96667"/>
    <w:rsid w:val="00AA6939"/>
    <w:rsid w:val="00AD4133"/>
    <w:rsid w:val="00AE6F1F"/>
    <w:rsid w:val="00B963A8"/>
    <w:rsid w:val="00C76090"/>
    <w:rsid w:val="00D00FA7"/>
    <w:rsid w:val="00D16F8C"/>
    <w:rsid w:val="00DA0AB7"/>
    <w:rsid w:val="00DC1FC2"/>
    <w:rsid w:val="00E010B5"/>
    <w:rsid w:val="00E75F03"/>
    <w:rsid w:val="00E94DA1"/>
    <w:rsid w:val="00EA74BA"/>
    <w:rsid w:val="00EB792A"/>
    <w:rsid w:val="00ED26E2"/>
    <w:rsid w:val="00F84E7E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C4E2"/>
  <w15:docId w15:val="{55477A0E-4417-48EC-BDDD-D4C4C9EA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adpis1"/>
    <w:next w:val="Normln"/>
    <w:qFormat/>
    <w:pPr>
      <w:outlineLvl w:val="1"/>
    </w:pPr>
    <w:rPr>
      <w:sz w:val="32"/>
      <w:szCs w:val="32"/>
    </w:rPr>
  </w:style>
  <w:style w:type="paragraph" w:styleId="Nadpis3">
    <w:name w:val="heading 3"/>
    <w:basedOn w:val="Nadpis2"/>
    <w:next w:val="Normln"/>
    <w:qFormat/>
    <w:pPr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rsid w:val="004563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9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93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F2723"/>
    <w:rPr>
      <w:rFonts w:ascii="Calibri" w:eastAsia="Calibri" w:hAnsi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82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hop.sedlec.inf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Krejčí</dc:creator>
  <cp:keywords/>
  <dc:description/>
  <cp:lastModifiedBy>Radka Krejčí</cp:lastModifiedBy>
  <cp:revision>8</cp:revision>
  <cp:lastPrinted>2021-06-09T13:01:00Z</cp:lastPrinted>
  <dcterms:created xsi:type="dcterms:W3CDTF">2023-04-28T11:28:00Z</dcterms:created>
  <dcterms:modified xsi:type="dcterms:W3CDTF">2023-05-02T11:48:00Z</dcterms:modified>
</cp:coreProperties>
</file>